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9360"/>
      </w:tblGrid>
      <w:tr w:rsidR="00794292" w:rsidRPr="00794292" w14:paraId="11BEA6E3" w14:textId="77777777" w:rsidTr="00794292">
        <w:tc>
          <w:tcPr>
            <w:tcW w:w="0" w:type="auto"/>
            <w:tcMar>
              <w:top w:w="150" w:type="dxa"/>
              <w:left w:w="150" w:type="dxa"/>
              <w:bottom w:w="150" w:type="dxa"/>
              <w:right w:w="150" w:type="dxa"/>
            </w:tcMar>
            <w:vAlign w:val="center"/>
            <w:hideMark/>
          </w:tcPr>
          <w:p w14:paraId="486EC49E" w14:textId="77777777" w:rsidR="00794292" w:rsidRDefault="00794292" w:rsidP="00794292">
            <w:pPr>
              <w:jc w:val="center"/>
              <w:rPr>
                <w:rFonts w:ascii="Times New Roman" w:hAnsi="Times New Roman" w:cs="Times New Roman"/>
                <w:b/>
                <w:bCs/>
              </w:rPr>
            </w:pPr>
            <w:r w:rsidRPr="00794292">
              <w:rPr>
                <w:rFonts w:ascii="Times New Roman" w:hAnsi="Times New Roman" w:cs="Times New Roman"/>
                <w:b/>
                <w:bCs/>
              </w:rPr>
              <w:t>Ask the Executive Leadership Team (ELT):</w:t>
            </w:r>
            <w:r w:rsidRPr="00794292">
              <w:rPr>
                <w:rFonts w:ascii="Times New Roman" w:hAnsi="Times New Roman" w:cs="Times New Roman"/>
                <w:b/>
                <w:bCs/>
              </w:rPr>
              <w:br/>
              <w:t>Statement on Artificial Intelligence</w:t>
            </w:r>
          </w:p>
          <w:p w14:paraId="1D56DC31" w14:textId="77777777" w:rsidR="00794292" w:rsidRDefault="00794292" w:rsidP="00794292">
            <w:pPr>
              <w:jc w:val="center"/>
              <w:rPr>
                <w:rFonts w:ascii="Times New Roman" w:hAnsi="Times New Roman" w:cs="Times New Roman"/>
                <w:i/>
                <w:iCs/>
              </w:rPr>
            </w:pPr>
            <w:r w:rsidRPr="00794292">
              <w:rPr>
                <w:rFonts w:ascii="Times New Roman" w:hAnsi="Times New Roman" w:cs="Times New Roman"/>
                <w:i/>
                <w:iCs/>
              </w:rPr>
              <w:t>(Indianapolis Public Library, 2025)</w:t>
            </w:r>
          </w:p>
          <w:p w14:paraId="4CD7E6D0" w14:textId="6870A10D" w:rsidR="00794292" w:rsidRPr="00794292" w:rsidRDefault="00794292" w:rsidP="00794292">
            <w:pPr>
              <w:jc w:val="center"/>
              <w:rPr>
                <w:rFonts w:ascii="Times New Roman" w:hAnsi="Times New Roman" w:cs="Times New Roman"/>
                <w:i/>
                <w:iCs/>
              </w:rPr>
            </w:pPr>
          </w:p>
        </w:tc>
      </w:tr>
      <w:tr w:rsidR="00794292" w:rsidRPr="00794292" w14:paraId="596CC3A3" w14:textId="77777777" w:rsidTr="00794292">
        <w:tc>
          <w:tcPr>
            <w:tcW w:w="0" w:type="auto"/>
            <w:tcMar>
              <w:top w:w="75" w:type="dxa"/>
              <w:left w:w="420" w:type="dxa"/>
              <w:bottom w:w="150" w:type="dxa"/>
              <w:right w:w="375" w:type="dxa"/>
            </w:tcMar>
            <w:vAlign w:val="center"/>
            <w:hideMark/>
          </w:tcPr>
          <w:p w14:paraId="5A150677" w14:textId="77777777" w:rsidR="00794292" w:rsidRPr="00794292" w:rsidRDefault="00794292" w:rsidP="00794292">
            <w:pPr>
              <w:rPr>
                <w:rFonts w:ascii="Times New Roman" w:hAnsi="Times New Roman" w:cs="Times New Roman"/>
              </w:rPr>
            </w:pPr>
            <w:r w:rsidRPr="00794292">
              <w:rPr>
                <w:rFonts w:ascii="Times New Roman" w:hAnsi="Times New Roman" w:cs="Times New Roman"/>
              </w:rPr>
              <w:t>In response to a staff question about what the Indianapolis Public Library’s stance on Artificial Intelligence (AI) is, here is ELT’s response:</w:t>
            </w:r>
          </w:p>
          <w:p w14:paraId="73A5DF51" w14:textId="77777777" w:rsidR="00794292" w:rsidRPr="00794292" w:rsidRDefault="00794292" w:rsidP="00794292">
            <w:pPr>
              <w:rPr>
                <w:rFonts w:ascii="Times New Roman" w:hAnsi="Times New Roman" w:cs="Times New Roman"/>
              </w:rPr>
            </w:pPr>
            <w:r w:rsidRPr="00794292">
              <w:rPr>
                <w:rFonts w:ascii="Times New Roman" w:hAnsi="Times New Roman" w:cs="Times New Roman"/>
              </w:rPr>
              <w:t> </w:t>
            </w:r>
          </w:p>
          <w:p w14:paraId="3D750955" w14:textId="77777777" w:rsidR="00794292" w:rsidRPr="00794292" w:rsidRDefault="00794292" w:rsidP="00794292">
            <w:pPr>
              <w:rPr>
                <w:rFonts w:ascii="Times New Roman" w:hAnsi="Times New Roman" w:cs="Times New Roman"/>
              </w:rPr>
            </w:pPr>
            <w:r w:rsidRPr="00794292">
              <w:rPr>
                <w:rFonts w:ascii="Times New Roman" w:hAnsi="Times New Roman" w:cs="Times New Roman"/>
              </w:rPr>
              <w:t>The Indianapolis Public Library supports our library users in their need to understand and navigate Artificial Intelligence (AI) in their daily lives.  </w:t>
            </w:r>
            <w:proofErr w:type="spellStart"/>
            <w:r w:rsidRPr="00794292">
              <w:rPr>
                <w:rFonts w:ascii="Times New Roman" w:hAnsi="Times New Roman" w:cs="Times New Roman"/>
              </w:rPr>
              <w:t>IndyPL</w:t>
            </w:r>
            <w:proofErr w:type="spellEnd"/>
            <w:r w:rsidRPr="00794292">
              <w:rPr>
                <w:rFonts w:ascii="Times New Roman" w:hAnsi="Times New Roman" w:cs="Times New Roman"/>
              </w:rPr>
              <w:t xml:space="preserve"> also recognizes the potential negative impact of AI on intellectual property rights and the environment, as well as the potential for AI to produce inaccurate or incomplete information. Therefore, </w:t>
            </w:r>
            <w:proofErr w:type="spellStart"/>
            <w:r w:rsidRPr="00794292">
              <w:rPr>
                <w:rFonts w:ascii="Times New Roman" w:hAnsi="Times New Roman" w:cs="Times New Roman"/>
              </w:rPr>
              <w:t>IndyPL</w:t>
            </w:r>
            <w:proofErr w:type="spellEnd"/>
            <w:r w:rsidRPr="00794292">
              <w:rPr>
                <w:rFonts w:ascii="Times New Roman" w:hAnsi="Times New Roman" w:cs="Times New Roman"/>
              </w:rPr>
              <w:t xml:space="preserve"> as an organization chooses to intentionally utilize or engage with AI only when it is directly beneficial to the information needs of those we serve, and to educate them on the challenges and shortcomings of AI.</w:t>
            </w:r>
          </w:p>
          <w:p w14:paraId="4DF3D2BA" w14:textId="77777777" w:rsidR="00794292" w:rsidRPr="00794292" w:rsidRDefault="00794292" w:rsidP="00794292">
            <w:pPr>
              <w:rPr>
                <w:rFonts w:ascii="Times New Roman" w:hAnsi="Times New Roman" w:cs="Times New Roman"/>
              </w:rPr>
            </w:pPr>
            <w:r w:rsidRPr="00794292">
              <w:rPr>
                <w:rFonts w:ascii="Times New Roman" w:hAnsi="Times New Roman" w:cs="Times New Roman"/>
              </w:rPr>
              <w:t> </w:t>
            </w:r>
          </w:p>
          <w:p w14:paraId="1DE80309" w14:textId="77777777" w:rsidR="00794292" w:rsidRPr="00794292" w:rsidRDefault="00794292" w:rsidP="00794292">
            <w:pPr>
              <w:rPr>
                <w:rFonts w:ascii="Times New Roman" w:hAnsi="Times New Roman" w:cs="Times New Roman"/>
              </w:rPr>
            </w:pPr>
            <w:r w:rsidRPr="00794292">
              <w:rPr>
                <w:rFonts w:ascii="Times New Roman" w:hAnsi="Times New Roman" w:cs="Times New Roman"/>
              </w:rPr>
              <w:t xml:space="preserve">AI generates responses based on patterns in data, and without accurate and diverse data, AI may produce inaccurate, incomplete, and biased information. AI tools do not have the ability to differentiate between sensitive and non-sensitive data. To ensure the privacy and security of patron information, </w:t>
            </w:r>
            <w:proofErr w:type="spellStart"/>
            <w:r w:rsidRPr="00794292">
              <w:rPr>
                <w:rFonts w:ascii="Times New Roman" w:hAnsi="Times New Roman" w:cs="Times New Roman"/>
              </w:rPr>
              <w:t>IndyPL</w:t>
            </w:r>
            <w:proofErr w:type="spellEnd"/>
            <w:r w:rsidRPr="00794292">
              <w:rPr>
                <w:rFonts w:ascii="Times New Roman" w:hAnsi="Times New Roman" w:cs="Times New Roman"/>
              </w:rPr>
              <w:t xml:space="preserve"> has measures in place to prevent the sharing of personal, private, or confidential information when using AI-powered tools.</w:t>
            </w:r>
          </w:p>
          <w:p w14:paraId="68C94576" w14:textId="77777777" w:rsidR="00794292" w:rsidRPr="00794292" w:rsidRDefault="00794292" w:rsidP="00794292">
            <w:pPr>
              <w:rPr>
                <w:rFonts w:ascii="Times New Roman" w:hAnsi="Times New Roman" w:cs="Times New Roman"/>
              </w:rPr>
            </w:pPr>
            <w:r w:rsidRPr="00794292">
              <w:rPr>
                <w:rFonts w:ascii="Times New Roman" w:hAnsi="Times New Roman" w:cs="Times New Roman"/>
              </w:rPr>
              <w:t> </w:t>
            </w:r>
          </w:p>
          <w:p w14:paraId="0C7AADDE" w14:textId="77777777" w:rsidR="00794292" w:rsidRPr="00794292" w:rsidRDefault="00794292" w:rsidP="00794292">
            <w:pPr>
              <w:rPr>
                <w:rFonts w:ascii="Times New Roman" w:hAnsi="Times New Roman" w:cs="Times New Roman"/>
              </w:rPr>
            </w:pPr>
            <w:r w:rsidRPr="00794292">
              <w:rPr>
                <w:rFonts w:ascii="Times New Roman" w:hAnsi="Times New Roman" w:cs="Times New Roman"/>
              </w:rPr>
              <w:t xml:space="preserve">Because AI tools are deeply ingrained in many commonly used technologies, it is not possible for </w:t>
            </w:r>
            <w:proofErr w:type="spellStart"/>
            <w:r w:rsidRPr="00794292">
              <w:rPr>
                <w:rFonts w:ascii="Times New Roman" w:hAnsi="Times New Roman" w:cs="Times New Roman"/>
              </w:rPr>
              <w:t>IndyPL</w:t>
            </w:r>
            <w:proofErr w:type="spellEnd"/>
            <w:r w:rsidRPr="00794292">
              <w:rPr>
                <w:rFonts w:ascii="Times New Roman" w:hAnsi="Times New Roman" w:cs="Times New Roman"/>
              </w:rPr>
              <w:t xml:space="preserve"> to reduce its usage of AI tools to zero, and individual </w:t>
            </w:r>
            <w:proofErr w:type="spellStart"/>
            <w:r w:rsidRPr="00794292">
              <w:rPr>
                <w:rFonts w:ascii="Times New Roman" w:hAnsi="Times New Roman" w:cs="Times New Roman"/>
              </w:rPr>
              <w:t>IndyPL</w:t>
            </w:r>
            <w:proofErr w:type="spellEnd"/>
            <w:r w:rsidRPr="00794292">
              <w:rPr>
                <w:rFonts w:ascii="Times New Roman" w:hAnsi="Times New Roman" w:cs="Times New Roman"/>
              </w:rPr>
              <w:t xml:space="preserve"> staff may find it necessary to utilize them in the course of their daily work.  </w:t>
            </w:r>
            <w:proofErr w:type="spellStart"/>
            <w:r w:rsidRPr="00794292">
              <w:rPr>
                <w:rFonts w:ascii="Times New Roman" w:hAnsi="Times New Roman" w:cs="Times New Roman"/>
              </w:rPr>
              <w:t>IndyPL</w:t>
            </w:r>
            <w:proofErr w:type="spellEnd"/>
            <w:r w:rsidRPr="00794292">
              <w:rPr>
                <w:rFonts w:ascii="Times New Roman" w:hAnsi="Times New Roman" w:cs="Times New Roman"/>
              </w:rPr>
              <w:t xml:space="preserve"> requires that individual staff members do so only in ways where respect for intellectual property and informational accuracy can be assured. Staff are also instructed to avoid using personally identifiable information (PII) when interacting with AI tools as part of our daily work.</w:t>
            </w:r>
          </w:p>
        </w:tc>
      </w:tr>
    </w:tbl>
    <w:p w14:paraId="2D336267" w14:textId="77777777" w:rsidR="00BA0186" w:rsidRDefault="00BA0186"/>
    <w:sectPr w:rsidR="00BA0186" w:rsidSect="00BF1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92"/>
    <w:rsid w:val="00080FA7"/>
    <w:rsid w:val="00336FED"/>
    <w:rsid w:val="003861B8"/>
    <w:rsid w:val="003D1B16"/>
    <w:rsid w:val="00794292"/>
    <w:rsid w:val="00A86A18"/>
    <w:rsid w:val="00AD2F6C"/>
    <w:rsid w:val="00BA0186"/>
    <w:rsid w:val="00BF1C1F"/>
    <w:rsid w:val="00DC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B0F4E"/>
  <w14:defaultImageDpi w14:val="32767"/>
  <w15:chartTrackingRefBased/>
  <w15:docId w15:val="{2BC4CEC6-6A3D-1240-98A0-1A35DE75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2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2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2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2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292"/>
    <w:rPr>
      <w:rFonts w:eastAsiaTheme="majorEastAsia" w:cstheme="majorBidi"/>
      <w:color w:val="272727" w:themeColor="text1" w:themeTint="D8"/>
    </w:rPr>
  </w:style>
  <w:style w:type="paragraph" w:styleId="Title">
    <w:name w:val="Title"/>
    <w:basedOn w:val="Normal"/>
    <w:next w:val="Normal"/>
    <w:link w:val="TitleChar"/>
    <w:uiPriority w:val="10"/>
    <w:qFormat/>
    <w:rsid w:val="007942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2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2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292"/>
    <w:rPr>
      <w:i/>
      <w:iCs/>
      <w:color w:val="404040" w:themeColor="text1" w:themeTint="BF"/>
    </w:rPr>
  </w:style>
  <w:style w:type="paragraph" w:styleId="ListParagraph">
    <w:name w:val="List Paragraph"/>
    <w:basedOn w:val="Normal"/>
    <w:uiPriority w:val="34"/>
    <w:qFormat/>
    <w:rsid w:val="00794292"/>
    <w:pPr>
      <w:ind w:left="720"/>
      <w:contextualSpacing/>
    </w:pPr>
  </w:style>
  <w:style w:type="character" w:styleId="IntenseEmphasis">
    <w:name w:val="Intense Emphasis"/>
    <w:basedOn w:val="DefaultParagraphFont"/>
    <w:uiPriority w:val="21"/>
    <w:qFormat/>
    <w:rsid w:val="00794292"/>
    <w:rPr>
      <w:i/>
      <w:iCs/>
      <w:color w:val="0F4761" w:themeColor="accent1" w:themeShade="BF"/>
    </w:rPr>
  </w:style>
  <w:style w:type="paragraph" w:styleId="IntenseQuote">
    <w:name w:val="Intense Quote"/>
    <w:basedOn w:val="Normal"/>
    <w:next w:val="Normal"/>
    <w:link w:val="IntenseQuoteChar"/>
    <w:uiPriority w:val="30"/>
    <w:qFormat/>
    <w:rsid w:val="00794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292"/>
    <w:rPr>
      <w:i/>
      <w:iCs/>
      <w:color w:val="0F4761" w:themeColor="accent1" w:themeShade="BF"/>
    </w:rPr>
  </w:style>
  <w:style w:type="character" w:styleId="IntenseReference">
    <w:name w:val="Intense Reference"/>
    <w:basedOn w:val="DefaultParagraphFont"/>
    <w:uiPriority w:val="32"/>
    <w:qFormat/>
    <w:rsid w:val="00794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69516">
      <w:bodyDiv w:val="1"/>
      <w:marLeft w:val="0"/>
      <w:marRight w:val="0"/>
      <w:marTop w:val="0"/>
      <w:marBottom w:val="0"/>
      <w:divBdr>
        <w:top w:val="none" w:sz="0" w:space="0" w:color="auto"/>
        <w:left w:val="none" w:sz="0" w:space="0" w:color="auto"/>
        <w:bottom w:val="none" w:sz="0" w:space="0" w:color="auto"/>
        <w:right w:val="none" w:sz="0" w:space="0" w:color="auto"/>
      </w:divBdr>
    </w:div>
    <w:div w:id="7693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Lehn</dc:creator>
  <cp:keywords/>
  <dc:description/>
  <cp:lastModifiedBy>Carla Lehn</cp:lastModifiedBy>
  <cp:revision>1</cp:revision>
  <dcterms:created xsi:type="dcterms:W3CDTF">2025-02-27T18:33:00Z</dcterms:created>
  <dcterms:modified xsi:type="dcterms:W3CDTF">2025-02-27T18:34:00Z</dcterms:modified>
</cp:coreProperties>
</file>